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5C93" w14:textId="172B2E66" w:rsidR="004F089B" w:rsidRPr="00317C0A" w:rsidRDefault="004F089B" w:rsidP="00317C0A">
      <w:pPr>
        <w:pStyle w:val="BodyText"/>
        <w:jc w:val="both"/>
        <w:rPr>
          <w:rFonts w:ascii="Times New Roman" w:hAnsi="Times New Roman" w:cs="Times New Roman"/>
          <w:sz w:val="24"/>
          <w:szCs w:val="24"/>
        </w:rPr>
      </w:pPr>
    </w:p>
    <w:p w14:paraId="33B45C9E" w14:textId="77777777" w:rsidR="004F089B" w:rsidRPr="00317C0A" w:rsidRDefault="004F089B" w:rsidP="00317C0A">
      <w:pPr>
        <w:pStyle w:val="BodyText"/>
        <w:jc w:val="both"/>
        <w:rPr>
          <w:rFonts w:ascii="Times New Roman" w:hAnsi="Times New Roman" w:cs="Times New Roman"/>
          <w:sz w:val="24"/>
          <w:szCs w:val="24"/>
        </w:rPr>
      </w:pPr>
    </w:p>
    <w:p w14:paraId="0E546A95" w14:textId="77777777" w:rsidR="007514D6" w:rsidRPr="00317C0A" w:rsidRDefault="007514D6" w:rsidP="00317C0A">
      <w:pPr>
        <w:widowControl/>
        <w:autoSpaceDE/>
        <w:autoSpaceDN/>
        <w:spacing w:after="160" w:line="256" w:lineRule="auto"/>
        <w:jc w:val="both"/>
        <w:rPr>
          <w:rFonts w:ascii="Times New Roman" w:hAnsi="Times New Roman" w:cs="Times New Roman"/>
          <w:b/>
          <w:bCs/>
          <w:sz w:val="24"/>
          <w:szCs w:val="24"/>
          <w:lang w:val="en-IE"/>
        </w:rPr>
      </w:pPr>
      <w:r w:rsidRPr="00317C0A">
        <w:rPr>
          <w:rFonts w:ascii="Times New Roman" w:hAnsi="Times New Roman" w:cs="Times New Roman"/>
          <w:b/>
          <w:bCs/>
          <w:sz w:val="24"/>
          <w:szCs w:val="24"/>
          <w:lang w:val="en-IE"/>
        </w:rPr>
        <w:t>Job Opportunity at Keohane Seafoods</w:t>
      </w:r>
    </w:p>
    <w:p w14:paraId="57897EAA" w14:textId="77777777" w:rsidR="007514D6" w:rsidRPr="00317C0A" w:rsidRDefault="007514D6" w:rsidP="00317C0A">
      <w:pPr>
        <w:widowControl/>
        <w:autoSpaceDE/>
        <w:autoSpaceDN/>
        <w:spacing w:after="160" w:line="256" w:lineRule="auto"/>
        <w:jc w:val="both"/>
        <w:rPr>
          <w:rFonts w:ascii="Times New Roman" w:hAnsi="Times New Roman" w:cs="Times New Roman"/>
          <w:sz w:val="24"/>
          <w:szCs w:val="24"/>
          <w:lang w:val="en-IE"/>
        </w:rPr>
      </w:pPr>
      <w:r w:rsidRPr="00317C0A">
        <w:rPr>
          <w:rFonts w:ascii="Times New Roman" w:hAnsi="Times New Roman" w:cs="Times New Roman"/>
          <w:sz w:val="24"/>
          <w:szCs w:val="24"/>
          <w:lang w:val="en-IE"/>
        </w:rPr>
        <w:t>At Keohane Seafoods, our mission is to provide, consistent, high-quality seafood year-round. We create the products our customers ask for and make it easy with convenient formats that are easy to prepare. Our products honour the best the ocean has to offer and deliver the topmost value to our customers.</w:t>
      </w:r>
    </w:p>
    <w:p w14:paraId="68E5A289" w14:textId="77777777" w:rsidR="007514D6" w:rsidRPr="00317C0A" w:rsidRDefault="007514D6" w:rsidP="00317C0A">
      <w:pPr>
        <w:widowControl/>
        <w:autoSpaceDE/>
        <w:autoSpaceDN/>
        <w:spacing w:after="160" w:line="256" w:lineRule="auto"/>
        <w:jc w:val="both"/>
        <w:rPr>
          <w:rFonts w:ascii="Times New Roman" w:hAnsi="Times New Roman" w:cs="Times New Roman"/>
          <w:b/>
          <w:bCs/>
          <w:sz w:val="24"/>
          <w:szCs w:val="24"/>
          <w:lang w:val="en-IE"/>
        </w:rPr>
      </w:pPr>
      <w:r w:rsidRPr="00317C0A">
        <w:rPr>
          <w:rFonts w:ascii="Times New Roman" w:hAnsi="Times New Roman" w:cs="Times New Roman"/>
          <w:b/>
          <w:bCs/>
          <w:sz w:val="24"/>
          <w:szCs w:val="24"/>
          <w:lang w:val="en-IE"/>
        </w:rPr>
        <w:t>Job Summary</w:t>
      </w:r>
    </w:p>
    <w:p w14:paraId="46ED4672" w14:textId="39BDDAB2" w:rsidR="00EC4886" w:rsidRDefault="00EC4886" w:rsidP="00317C0A">
      <w:pPr>
        <w:widowControl/>
        <w:autoSpaceDE/>
        <w:autoSpaceDN/>
        <w:spacing w:after="160" w:line="256" w:lineRule="auto"/>
        <w:jc w:val="both"/>
        <w:rPr>
          <w:rFonts w:ascii="Times New Roman" w:hAnsi="Times New Roman" w:cs="Times New Roman"/>
          <w:sz w:val="24"/>
          <w:szCs w:val="24"/>
          <w:lang w:val="en-IE"/>
        </w:rPr>
      </w:pPr>
      <w:r w:rsidRPr="00317C0A">
        <w:rPr>
          <w:rFonts w:ascii="Times New Roman" w:hAnsi="Times New Roman" w:cs="Times New Roman"/>
          <w:sz w:val="24"/>
          <w:szCs w:val="24"/>
          <w:lang w:val="en-IE"/>
        </w:rPr>
        <w:t xml:space="preserve">The successful candidate will join a dynamic team that develops branded and private label seafood products for the Irish &amp; European retail market. The role involves working closely with the Technical, Production and Market &amp; Sales departments to launch high quality added value seafood products. Working with a team of technical &amp; commercial professionals, you will get involved in the latest innovation projects, ensuring new products are technically safe and legal with the correct specifications. To succeed in this </w:t>
      </w:r>
      <w:r w:rsidR="00317C0A" w:rsidRPr="00317C0A">
        <w:rPr>
          <w:rFonts w:ascii="Times New Roman" w:hAnsi="Times New Roman" w:cs="Times New Roman"/>
          <w:sz w:val="24"/>
          <w:szCs w:val="24"/>
          <w:lang w:val="en-IE"/>
        </w:rPr>
        <w:t>role,</w:t>
      </w:r>
      <w:r w:rsidRPr="00317C0A">
        <w:rPr>
          <w:rFonts w:ascii="Times New Roman" w:hAnsi="Times New Roman" w:cs="Times New Roman"/>
          <w:sz w:val="24"/>
          <w:szCs w:val="24"/>
          <w:lang w:val="en-IE"/>
        </w:rPr>
        <w:t xml:space="preserve"> you will need a culinary arts/food technology/science background and be able to apply your knowledge in a commercial setting.</w:t>
      </w:r>
    </w:p>
    <w:p w14:paraId="7B81C89F" w14:textId="77777777" w:rsidR="00317C0A" w:rsidRPr="00317C0A" w:rsidRDefault="00317C0A" w:rsidP="00317C0A">
      <w:pPr>
        <w:widowControl/>
        <w:autoSpaceDE/>
        <w:autoSpaceDN/>
        <w:spacing w:after="160" w:line="256" w:lineRule="auto"/>
        <w:jc w:val="both"/>
        <w:rPr>
          <w:rFonts w:ascii="Times New Roman" w:hAnsi="Times New Roman" w:cs="Times New Roman"/>
          <w:sz w:val="24"/>
          <w:szCs w:val="24"/>
          <w:lang w:val="en-IE"/>
        </w:rPr>
      </w:pPr>
    </w:p>
    <w:p w14:paraId="2F202F5E" w14:textId="2E6A8140" w:rsidR="007514D6" w:rsidRPr="00317C0A" w:rsidRDefault="007514D6" w:rsidP="00317C0A">
      <w:pPr>
        <w:widowControl/>
        <w:autoSpaceDE/>
        <w:autoSpaceDN/>
        <w:spacing w:after="160" w:line="256" w:lineRule="auto"/>
        <w:jc w:val="both"/>
        <w:rPr>
          <w:rFonts w:ascii="Times New Roman" w:hAnsi="Times New Roman" w:cs="Times New Roman"/>
          <w:b/>
          <w:bCs/>
          <w:sz w:val="24"/>
          <w:szCs w:val="24"/>
          <w:lang w:val="en-IE"/>
        </w:rPr>
      </w:pPr>
      <w:r w:rsidRPr="00317C0A">
        <w:rPr>
          <w:rFonts w:ascii="Times New Roman" w:hAnsi="Times New Roman" w:cs="Times New Roman"/>
          <w:b/>
          <w:bCs/>
          <w:sz w:val="24"/>
          <w:szCs w:val="24"/>
          <w:lang w:val="en-IE"/>
        </w:rPr>
        <w:t>Key Responsibilities</w:t>
      </w:r>
    </w:p>
    <w:p w14:paraId="33B45CC1" w14:textId="25BCC657" w:rsidR="004F089B" w:rsidRPr="00317C0A" w:rsidRDefault="00EC4886" w:rsidP="00317C0A">
      <w:pPr>
        <w:pStyle w:val="BodyText"/>
        <w:numPr>
          <w:ilvl w:val="0"/>
          <w:numId w:val="5"/>
        </w:numPr>
        <w:jc w:val="both"/>
        <w:rPr>
          <w:rFonts w:ascii="Times New Roman" w:hAnsi="Times New Roman" w:cs="Times New Roman"/>
          <w:sz w:val="24"/>
          <w:szCs w:val="24"/>
        </w:rPr>
      </w:pPr>
      <w:r w:rsidRPr="00317C0A">
        <w:rPr>
          <w:rFonts w:ascii="Times New Roman" w:hAnsi="Times New Roman" w:cs="Times New Roman"/>
          <w:sz w:val="24"/>
          <w:szCs w:val="24"/>
        </w:rPr>
        <w:t>Ensuring all new products are consistently delivering for the consumer while meeting the agreed standards for the product</w:t>
      </w:r>
    </w:p>
    <w:p w14:paraId="33B45CC7" w14:textId="77777777" w:rsidR="004F089B" w:rsidRPr="00317C0A" w:rsidRDefault="004F089B" w:rsidP="00317C0A">
      <w:pPr>
        <w:pStyle w:val="BodyText"/>
        <w:spacing w:before="4"/>
        <w:jc w:val="both"/>
        <w:rPr>
          <w:rFonts w:ascii="Times New Roman" w:hAnsi="Times New Roman" w:cs="Times New Roman"/>
          <w:sz w:val="24"/>
          <w:szCs w:val="24"/>
        </w:rPr>
      </w:pPr>
    </w:p>
    <w:p w14:paraId="2DB57568"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To take lead and assist on NPD &amp; EPD projects through the NPD process for concept to Launch, working cross functionally to deliver innovation and renovation projects.</w:t>
      </w:r>
    </w:p>
    <w:p w14:paraId="03C53DCA"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632E96C1"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Ensuring 100% compliance with all policies and legislation</w:t>
      </w:r>
    </w:p>
    <w:p w14:paraId="52D854EA"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3AB34D64"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Coordinate the day to day NPD process of line extension and brand pack -resizing projects from project brief, right through to launch</w:t>
      </w:r>
    </w:p>
    <w:p w14:paraId="5D0FE0BD"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7F6BD454"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Monitoring compliance with stage gate product development process and implementing Lean NPD techniques</w:t>
      </w:r>
    </w:p>
    <w:p w14:paraId="011B64B5"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4150E60D"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Ensuring that the Process and Product are protected and continuously improved</w:t>
      </w:r>
    </w:p>
    <w:p w14:paraId="15215CEF"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2288A071"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Developing a clear and concise understanding of the business priorities and playing a vital part in delivering the guiding principle of lowest cost</w:t>
      </w:r>
    </w:p>
    <w:p w14:paraId="3D4B416D"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06C899E6" w14:textId="77777777"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Liaising with Key Account Retail Customers and delivering NPD projects at Customer meetings.</w:t>
      </w:r>
    </w:p>
    <w:p w14:paraId="3761DAB0"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49F9EF8E" w14:textId="30B20D88" w:rsidR="00EC4886" w:rsidRPr="00317C0A" w:rsidRDefault="00EC4886" w:rsidP="00317C0A">
      <w:pPr>
        <w:pStyle w:val="ListParagraph"/>
        <w:widowControl/>
        <w:numPr>
          <w:ilvl w:val="0"/>
          <w:numId w:val="5"/>
        </w:numPr>
        <w:autoSpaceDE/>
        <w:autoSpaceDN/>
        <w:jc w:val="both"/>
        <w:rPr>
          <w:rFonts w:ascii="Times New Roman" w:eastAsia="Times New Roman" w:hAnsi="Times New Roman" w:cs="Times New Roman"/>
          <w:color w:val="000000"/>
          <w:sz w:val="24"/>
          <w:szCs w:val="24"/>
          <w:lang w:val="en-IE" w:eastAsia="en-IE"/>
        </w:rPr>
      </w:pPr>
      <w:r w:rsidRPr="00317C0A">
        <w:rPr>
          <w:rFonts w:ascii="Times New Roman" w:eastAsia="Times New Roman" w:hAnsi="Times New Roman" w:cs="Times New Roman"/>
          <w:color w:val="000000"/>
          <w:sz w:val="24"/>
          <w:szCs w:val="24"/>
          <w:lang w:val="en-IE" w:eastAsia="en-IE"/>
        </w:rPr>
        <w:t xml:space="preserve">Contributing to, and taking lead on innovative NPD Projects </w:t>
      </w:r>
    </w:p>
    <w:p w14:paraId="1157E9F1"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14455FA0"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6DDBBD4D"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155964CE"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52CF97E0"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517184F3"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0B5874DF"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14CA8E54"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3B7E7A06" w14:textId="5EB9E33F" w:rsidR="007B5FAA" w:rsidRPr="00317C0A" w:rsidRDefault="007B5FAA" w:rsidP="00317C0A">
      <w:pPr>
        <w:widowControl/>
        <w:autoSpaceDE/>
        <w:autoSpaceDN/>
        <w:jc w:val="both"/>
        <w:rPr>
          <w:rFonts w:ascii="Times New Roman" w:eastAsia="Times New Roman" w:hAnsi="Times New Roman" w:cs="Times New Roman"/>
          <w:b/>
          <w:bCs/>
          <w:sz w:val="24"/>
          <w:szCs w:val="24"/>
          <w:lang w:val="en-IE" w:eastAsia="en-IE"/>
        </w:rPr>
      </w:pPr>
      <w:r w:rsidRPr="00317C0A">
        <w:rPr>
          <w:rFonts w:ascii="Times New Roman" w:eastAsia="Times New Roman" w:hAnsi="Times New Roman" w:cs="Times New Roman"/>
          <w:b/>
          <w:bCs/>
          <w:sz w:val="24"/>
          <w:szCs w:val="24"/>
          <w:lang w:val="en-IE" w:eastAsia="en-IE"/>
        </w:rPr>
        <w:t>Experience Required</w:t>
      </w:r>
    </w:p>
    <w:p w14:paraId="1705CED1" w14:textId="77777777" w:rsidR="007B5FAA" w:rsidRPr="00317C0A" w:rsidRDefault="007B5FAA" w:rsidP="00317C0A">
      <w:pPr>
        <w:pStyle w:val="ListParagraph"/>
        <w:widowControl/>
        <w:autoSpaceDE/>
        <w:autoSpaceDN/>
        <w:ind w:left="720"/>
        <w:jc w:val="both"/>
        <w:rPr>
          <w:rFonts w:ascii="Times New Roman" w:eastAsia="Times New Roman" w:hAnsi="Times New Roman" w:cs="Times New Roman"/>
          <w:sz w:val="24"/>
          <w:szCs w:val="24"/>
          <w:lang w:val="en-IE" w:eastAsia="en-IE"/>
        </w:rPr>
      </w:pPr>
    </w:p>
    <w:p w14:paraId="70E57A81" w14:textId="7E1C195C" w:rsidR="007B5FAA" w:rsidRPr="00317C0A" w:rsidRDefault="007B5FAA"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A Third level degree in Food Technology, Food Science or Food Business</w:t>
      </w:r>
    </w:p>
    <w:p w14:paraId="55CB5F59" w14:textId="77777777" w:rsidR="007B5FAA" w:rsidRPr="00317C0A" w:rsidRDefault="007B5FAA" w:rsidP="00317C0A">
      <w:pPr>
        <w:pStyle w:val="ListParagraph"/>
        <w:widowControl/>
        <w:autoSpaceDE/>
        <w:autoSpaceDN/>
        <w:ind w:left="720"/>
        <w:jc w:val="both"/>
        <w:rPr>
          <w:rFonts w:ascii="Times New Roman" w:eastAsia="Times New Roman" w:hAnsi="Times New Roman" w:cs="Times New Roman"/>
          <w:sz w:val="24"/>
          <w:szCs w:val="24"/>
          <w:lang w:val="en-IE" w:eastAsia="en-IE"/>
        </w:rPr>
      </w:pPr>
    </w:p>
    <w:p w14:paraId="54B70ADC" w14:textId="31604888" w:rsidR="007B5FAA" w:rsidRPr="00317C0A" w:rsidRDefault="007B5FAA"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3+ years hands on experience in the FMCG sector/food manufacturing environment in a transferable role such as Quality/ Technical/ Development</w:t>
      </w:r>
    </w:p>
    <w:p w14:paraId="5C51575D" w14:textId="77777777" w:rsidR="007B5FAA" w:rsidRPr="00317C0A" w:rsidRDefault="007B5FAA" w:rsidP="00317C0A">
      <w:pPr>
        <w:pStyle w:val="ListParagraph"/>
        <w:jc w:val="both"/>
        <w:rPr>
          <w:rFonts w:ascii="Times New Roman" w:eastAsia="Times New Roman" w:hAnsi="Times New Roman" w:cs="Times New Roman"/>
          <w:sz w:val="24"/>
          <w:szCs w:val="24"/>
          <w:lang w:val="en-IE" w:eastAsia="en-IE"/>
        </w:rPr>
      </w:pPr>
    </w:p>
    <w:p w14:paraId="4556A175" w14:textId="0A6A8153" w:rsidR="007B5FAA" w:rsidRPr="00317C0A" w:rsidRDefault="007B5FAA"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Functional</w:t>
      </w:r>
      <w:r w:rsidRPr="00317C0A">
        <w:rPr>
          <w:rFonts w:ascii="Times New Roman" w:eastAsia="Times New Roman" w:hAnsi="Times New Roman" w:cs="Times New Roman"/>
          <w:sz w:val="24"/>
          <w:szCs w:val="24"/>
          <w:lang w:val="en-IE" w:eastAsia="en-IE"/>
        </w:rPr>
        <w:t xml:space="preserve"> </w:t>
      </w:r>
      <w:r w:rsidRPr="00317C0A">
        <w:rPr>
          <w:rFonts w:ascii="Times New Roman" w:eastAsia="Times New Roman" w:hAnsi="Times New Roman" w:cs="Times New Roman"/>
          <w:sz w:val="24"/>
          <w:szCs w:val="24"/>
          <w:lang w:val="en-IE" w:eastAsia="en-IE"/>
        </w:rPr>
        <w:t>experience in:</w:t>
      </w:r>
      <w:r w:rsidRPr="00317C0A">
        <w:rPr>
          <w:rFonts w:ascii="Times New Roman" w:eastAsia="Times New Roman" w:hAnsi="Times New Roman" w:cs="Times New Roman"/>
          <w:sz w:val="24"/>
          <w:szCs w:val="24"/>
          <w:lang w:val="en-IE" w:eastAsia="en-IE"/>
        </w:rPr>
        <w:t xml:space="preserve"> </w:t>
      </w:r>
      <w:r w:rsidRPr="00317C0A">
        <w:rPr>
          <w:rFonts w:ascii="Times New Roman" w:eastAsia="Times New Roman" w:hAnsi="Times New Roman" w:cs="Times New Roman"/>
          <w:sz w:val="24"/>
          <w:szCs w:val="24"/>
          <w:lang w:val="en-IE" w:eastAsia="en-IE"/>
        </w:rPr>
        <w:t>Quality systems e.g. BRC Standard, HACCP systems, Allergen control, ETC</w:t>
      </w:r>
    </w:p>
    <w:p w14:paraId="1984A964" w14:textId="77777777" w:rsidR="007B5FAA" w:rsidRPr="00317C0A" w:rsidRDefault="007B5FAA" w:rsidP="00317C0A">
      <w:pPr>
        <w:pStyle w:val="ListParagraph"/>
        <w:jc w:val="both"/>
        <w:rPr>
          <w:rFonts w:ascii="Times New Roman" w:eastAsia="Times New Roman" w:hAnsi="Times New Roman" w:cs="Times New Roman"/>
          <w:sz w:val="24"/>
          <w:szCs w:val="24"/>
          <w:lang w:val="en-IE" w:eastAsia="en-IE"/>
        </w:rPr>
      </w:pPr>
    </w:p>
    <w:p w14:paraId="3F181259" w14:textId="0E0EFEC8" w:rsidR="007B5FAA" w:rsidRPr="00317C0A" w:rsidRDefault="007B5FAA"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Supplier and product selection</w:t>
      </w:r>
      <w:r w:rsidRPr="00317C0A">
        <w:rPr>
          <w:rFonts w:ascii="Times New Roman" w:eastAsia="Times New Roman" w:hAnsi="Times New Roman" w:cs="Times New Roman"/>
          <w:sz w:val="24"/>
          <w:szCs w:val="24"/>
          <w:lang w:val="en-IE" w:eastAsia="en-IE"/>
        </w:rPr>
        <w:t>.</w:t>
      </w:r>
    </w:p>
    <w:p w14:paraId="7854D2CF" w14:textId="77777777" w:rsidR="007B5FAA" w:rsidRPr="00317C0A" w:rsidRDefault="007B5FAA" w:rsidP="00317C0A">
      <w:pPr>
        <w:pStyle w:val="ListParagraph"/>
        <w:jc w:val="both"/>
        <w:rPr>
          <w:rFonts w:ascii="Times New Roman" w:eastAsia="Times New Roman" w:hAnsi="Times New Roman" w:cs="Times New Roman"/>
          <w:sz w:val="24"/>
          <w:szCs w:val="24"/>
          <w:lang w:val="en-IE" w:eastAsia="en-IE"/>
        </w:rPr>
      </w:pPr>
    </w:p>
    <w:p w14:paraId="3E24A8DD" w14:textId="0BEDF116" w:rsidR="007B5FAA" w:rsidRPr="00317C0A" w:rsidRDefault="007B5FAA" w:rsidP="00317C0A">
      <w:pPr>
        <w:pStyle w:val="ListParagraph"/>
        <w:widowControl/>
        <w:numPr>
          <w:ilvl w:val="0"/>
          <w:numId w:val="5"/>
        </w:numPr>
        <w:autoSpaceDE/>
        <w:autoSpaceDN/>
        <w:jc w:val="both"/>
        <w:rPr>
          <w:rFonts w:ascii="Times New Roman" w:eastAsia="Times New Roman" w:hAnsi="Times New Roman" w:cs="Times New Roman"/>
          <w:sz w:val="24"/>
          <w:szCs w:val="24"/>
          <w:lang w:val="en-IE" w:eastAsia="en-IE"/>
        </w:rPr>
      </w:pPr>
      <w:r w:rsidRPr="00317C0A">
        <w:rPr>
          <w:rFonts w:ascii="Times New Roman" w:eastAsia="Times New Roman" w:hAnsi="Times New Roman" w:cs="Times New Roman"/>
          <w:sz w:val="24"/>
          <w:szCs w:val="24"/>
          <w:lang w:val="en-IE" w:eastAsia="en-IE"/>
        </w:rPr>
        <w:t>Product quality optimisation</w:t>
      </w:r>
    </w:p>
    <w:p w14:paraId="38ABD346" w14:textId="77777777" w:rsidR="00EC4886" w:rsidRPr="00317C0A" w:rsidRDefault="00EC4886" w:rsidP="00317C0A">
      <w:pPr>
        <w:pStyle w:val="BodyText"/>
        <w:spacing w:before="4"/>
        <w:jc w:val="both"/>
        <w:rPr>
          <w:rFonts w:ascii="Times New Roman" w:hAnsi="Times New Roman" w:cs="Times New Roman"/>
          <w:sz w:val="24"/>
          <w:szCs w:val="24"/>
          <w:lang w:val="en-IE"/>
        </w:rPr>
      </w:pPr>
    </w:p>
    <w:p w14:paraId="08920E2D" w14:textId="77777777" w:rsidR="007B5FAA" w:rsidRPr="00317C0A" w:rsidRDefault="007B5FAA" w:rsidP="00317C0A">
      <w:pPr>
        <w:pStyle w:val="BodyText"/>
        <w:spacing w:before="4"/>
        <w:jc w:val="both"/>
        <w:rPr>
          <w:rFonts w:ascii="Times New Roman" w:hAnsi="Times New Roman" w:cs="Times New Roman"/>
          <w:sz w:val="24"/>
          <w:szCs w:val="24"/>
          <w:lang w:val="en-IE"/>
        </w:rPr>
      </w:pPr>
    </w:p>
    <w:p w14:paraId="53422FA1" w14:textId="77777777" w:rsidR="007B5FAA" w:rsidRPr="00317C0A" w:rsidRDefault="007B5FAA" w:rsidP="00317C0A">
      <w:pPr>
        <w:pStyle w:val="BodyText"/>
        <w:spacing w:before="4"/>
        <w:jc w:val="both"/>
        <w:rPr>
          <w:rFonts w:ascii="Times New Roman" w:hAnsi="Times New Roman" w:cs="Times New Roman"/>
          <w:sz w:val="24"/>
          <w:szCs w:val="24"/>
          <w:lang w:val="en-IE"/>
        </w:rPr>
      </w:pPr>
    </w:p>
    <w:p w14:paraId="40768AE3" w14:textId="77777777" w:rsidR="007B5FAA" w:rsidRPr="00317C0A" w:rsidRDefault="007B5FAA" w:rsidP="00317C0A">
      <w:pPr>
        <w:pStyle w:val="BodyText"/>
        <w:spacing w:before="4"/>
        <w:jc w:val="both"/>
        <w:rPr>
          <w:rFonts w:ascii="Times New Roman" w:hAnsi="Times New Roman" w:cs="Times New Roman"/>
          <w:sz w:val="24"/>
          <w:szCs w:val="24"/>
          <w:lang w:val="en-IE"/>
        </w:rPr>
      </w:pPr>
    </w:p>
    <w:p w14:paraId="07499F09" w14:textId="77777777" w:rsidR="007B5FAA" w:rsidRPr="00317C0A" w:rsidRDefault="007B5FAA" w:rsidP="00317C0A">
      <w:pPr>
        <w:pStyle w:val="BodyText"/>
        <w:spacing w:before="4"/>
        <w:jc w:val="both"/>
        <w:rPr>
          <w:rFonts w:ascii="Times New Roman" w:hAnsi="Times New Roman" w:cs="Times New Roman"/>
          <w:sz w:val="24"/>
          <w:szCs w:val="24"/>
        </w:rPr>
      </w:pPr>
    </w:p>
    <w:sectPr w:rsidR="007B5FAA" w:rsidRPr="00317C0A" w:rsidSect="007514D6">
      <w:headerReference w:type="default" r:id="rId7"/>
      <w:footerReference w:type="default" r:id="rId8"/>
      <w:type w:val="continuous"/>
      <w:pgSz w:w="11910" w:h="16850"/>
      <w:pgMar w:top="740" w:right="960" w:bottom="0" w:left="108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3DBB" w14:textId="77777777" w:rsidR="007514D6" w:rsidRDefault="007514D6" w:rsidP="007514D6">
      <w:r>
        <w:separator/>
      </w:r>
    </w:p>
  </w:endnote>
  <w:endnote w:type="continuationSeparator" w:id="0">
    <w:p w14:paraId="56D6B1B7" w14:textId="77777777" w:rsidR="007514D6" w:rsidRDefault="007514D6" w:rsidP="0075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13E" w14:textId="3043ABBA" w:rsidR="007514D6" w:rsidRDefault="007514D6" w:rsidP="007514D6">
    <w:pPr>
      <w:pStyle w:val="BodyText"/>
      <w:tabs>
        <w:tab w:val="left" w:pos="3156"/>
        <w:tab w:val="left" w:pos="6610"/>
      </w:tabs>
      <w:spacing w:line="223" w:lineRule="auto"/>
      <w:ind w:left="412" w:right="108" w:hanging="302"/>
    </w:pPr>
    <w:r>
      <w:rPr>
        <w:noProof/>
      </w:rPr>
      <w:drawing>
        <wp:anchor distT="0" distB="0" distL="0" distR="0" simplePos="0" relativeHeight="251661312" behindDoc="0" locked="0" layoutInCell="1" allowOverlap="1" wp14:anchorId="63A618C4" wp14:editId="76110FD6">
          <wp:simplePos x="0" y="0"/>
          <wp:positionH relativeFrom="page">
            <wp:posOffset>947813</wp:posOffset>
          </wp:positionH>
          <wp:positionV relativeFrom="paragraph">
            <wp:posOffset>363097</wp:posOffset>
          </wp:positionV>
          <wp:extent cx="200192" cy="200192"/>
          <wp:effectExtent l="0" t="0" r="0" b="0"/>
          <wp:wrapNone/>
          <wp:docPr id="148255500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0192" cy="200192"/>
                  </a:xfrm>
                  <a:prstGeom prst="rect">
                    <a:avLst/>
                  </a:prstGeom>
                </pic:spPr>
              </pic:pic>
            </a:graphicData>
          </a:graphic>
        </wp:anchor>
      </w:drawing>
    </w:r>
    <w:r>
      <w:rPr>
        <w:rFonts w:ascii="Arial Narrow"/>
        <w:color w:val="052444"/>
      </w:rPr>
      <w:t>K</w:t>
    </w:r>
    <w:r>
      <w:rPr>
        <w:color w:val="052444"/>
      </w:rPr>
      <w:t>eoh</w:t>
    </w:r>
    <w:r>
      <w:rPr>
        <w:rFonts w:ascii="Arial Narrow"/>
        <w:color w:val="052444"/>
      </w:rPr>
      <w:t>a</w:t>
    </w:r>
    <w:r>
      <w:rPr>
        <w:color w:val="052444"/>
      </w:rPr>
      <w:t>ne</w:t>
    </w:r>
    <w:r>
      <w:rPr>
        <w:color w:val="052444"/>
        <w:spacing w:val="-9"/>
      </w:rPr>
      <w:t xml:space="preserve"> </w:t>
    </w:r>
    <w:r>
      <w:rPr>
        <w:rFonts w:ascii="Arial Narrow"/>
        <w:color w:val="052444"/>
      </w:rPr>
      <w:t>S</w:t>
    </w:r>
    <w:r>
      <w:rPr>
        <w:color w:val="052444"/>
      </w:rPr>
      <w:t>e</w:t>
    </w:r>
    <w:r>
      <w:rPr>
        <w:rFonts w:ascii="Arial Narrow"/>
        <w:color w:val="052444"/>
      </w:rPr>
      <w:t>a</w:t>
    </w:r>
    <w:r>
      <w:rPr>
        <w:color w:val="052444"/>
      </w:rPr>
      <w:t>foods,</w:t>
    </w:r>
    <w:r>
      <w:rPr>
        <w:color w:val="052444"/>
        <w:spacing w:val="-9"/>
      </w:rPr>
      <w:t xml:space="preserve"> </w:t>
    </w:r>
    <w:r>
      <w:rPr>
        <w:rFonts w:ascii="Arial Narrow"/>
        <w:color w:val="052444"/>
      </w:rPr>
      <w:t>U</w:t>
    </w:r>
    <w:r>
      <w:rPr>
        <w:color w:val="052444"/>
      </w:rPr>
      <w:t>nit</w:t>
    </w:r>
    <w:r>
      <w:rPr>
        <w:color w:val="052444"/>
        <w:spacing w:val="-9"/>
      </w:rPr>
      <w:t xml:space="preserve"> </w:t>
    </w:r>
    <w:r>
      <w:rPr>
        <w:color w:val="052444"/>
      </w:rPr>
      <w:t>28</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I</w:t>
    </w:r>
    <w:r>
      <w:rPr>
        <w:color w:val="052444"/>
      </w:rPr>
      <w:t>nd</w:t>
    </w:r>
    <w:r>
      <w:rPr>
        <w:rFonts w:ascii="Arial Narrow"/>
        <w:color w:val="052444"/>
      </w:rPr>
      <w:t>u</w:t>
    </w:r>
    <w:r>
      <w:rPr>
        <w:color w:val="052444"/>
      </w:rPr>
      <w:t>stri</w:t>
    </w:r>
    <w:r>
      <w:rPr>
        <w:rFonts w:ascii="Arial Narrow"/>
        <w:color w:val="052444"/>
      </w:rPr>
      <w:t>a</w:t>
    </w:r>
    <w:r>
      <w:rPr>
        <w:color w:val="052444"/>
      </w:rPr>
      <w:t>l</w:t>
    </w:r>
    <w:r>
      <w:rPr>
        <w:color w:val="052444"/>
        <w:spacing w:val="-9"/>
      </w:rPr>
      <w:t xml:space="preserve"> </w:t>
    </w:r>
    <w:r>
      <w:rPr>
        <w:rFonts w:ascii="Arial Narrow"/>
        <w:color w:val="052444"/>
      </w:rPr>
      <w:t>E</w:t>
    </w:r>
    <w:r>
      <w:rPr>
        <w:color w:val="052444"/>
      </w:rPr>
      <w:t>st</w:t>
    </w:r>
    <w:r>
      <w:rPr>
        <w:rFonts w:ascii="Arial Narrow"/>
        <w:color w:val="052444"/>
      </w:rPr>
      <w:t>a</w:t>
    </w:r>
    <w:r>
      <w:rPr>
        <w:color w:val="052444"/>
      </w:rPr>
      <w:t>te,</w:t>
    </w:r>
    <w:r>
      <w:rPr>
        <w:color w:val="052444"/>
        <w:spacing w:val="-9"/>
      </w:rPr>
      <w:t xml:space="preserve"> </w:t>
    </w:r>
    <w:r>
      <w:rPr>
        <w:rFonts w:ascii="Arial Narrow"/>
        <w:color w:val="052444"/>
      </w:rPr>
      <w:t>K</w:t>
    </w:r>
    <w:r>
      <w:rPr>
        <w:color w:val="052444"/>
      </w:rPr>
      <w:t>ins</w:t>
    </w:r>
    <w:r>
      <w:rPr>
        <w:rFonts w:ascii="Arial Narrow"/>
        <w:color w:val="052444"/>
      </w:rPr>
      <w:t>a</w:t>
    </w:r>
    <w:r>
      <w:rPr>
        <w:color w:val="052444"/>
      </w:rPr>
      <w:t>le</w:t>
    </w:r>
    <w:r>
      <w:rPr>
        <w:color w:val="052444"/>
        <w:spacing w:val="-9"/>
      </w:rPr>
      <w:t xml:space="preserve"> </w:t>
    </w:r>
    <w:r>
      <w:rPr>
        <w:rFonts w:ascii="Arial Narrow"/>
        <w:color w:val="052444"/>
      </w:rPr>
      <w:t>R</w:t>
    </w:r>
    <w:r>
      <w:rPr>
        <w:color w:val="052444"/>
      </w:rPr>
      <w:t>o</w:t>
    </w:r>
    <w:r>
      <w:rPr>
        <w:rFonts w:ascii="Arial Narrow"/>
        <w:color w:val="052444"/>
      </w:rPr>
      <w:t>a</w:t>
    </w:r>
    <w:r>
      <w:rPr>
        <w:color w:val="052444"/>
      </w:rPr>
      <w:t>d,</w:t>
    </w:r>
    <w:r>
      <w:rPr>
        <w:color w:val="052444"/>
        <w:spacing w:val="-9"/>
      </w:rPr>
      <w:t xml:space="preserve"> </w:t>
    </w:r>
    <w:r>
      <w:rPr>
        <w:rFonts w:ascii="Arial Narrow"/>
        <w:color w:val="052444"/>
      </w:rPr>
      <w:t>C</w:t>
    </w:r>
    <w:r>
      <w:rPr>
        <w:color w:val="052444"/>
      </w:rPr>
      <w:t>ork,</w:t>
    </w:r>
    <w:r>
      <w:rPr>
        <w:color w:val="052444"/>
        <w:spacing w:val="-9"/>
      </w:rPr>
      <w:t xml:space="preserve"> </w:t>
    </w:r>
    <w:r>
      <w:rPr>
        <w:rFonts w:ascii="Arial Narrow"/>
        <w:color w:val="052444"/>
      </w:rPr>
      <w:t>I</w:t>
    </w:r>
    <w:r>
      <w:rPr>
        <w:color w:val="052444"/>
      </w:rPr>
      <w:t>rel</w:t>
    </w:r>
    <w:r>
      <w:rPr>
        <w:rFonts w:ascii="Arial Narrow"/>
        <w:color w:val="052444"/>
      </w:rPr>
      <w:t>a</w:t>
    </w:r>
    <w:r>
      <w:rPr>
        <w:color w:val="052444"/>
      </w:rPr>
      <w:t>nd,</w:t>
    </w:r>
    <w:r>
      <w:rPr>
        <w:color w:val="052444"/>
        <w:spacing w:val="-9"/>
      </w:rPr>
      <w:t xml:space="preserve"> </w:t>
    </w:r>
    <w:r>
      <w:rPr>
        <w:rFonts w:ascii="Arial Narrow"/>
        <w:color w:val="052444"/>
      </w:rPr>
      <w:t>T</w:t>
    </w:r>
    <w:r>
      <w:rPr>
        <w:color w:val="052444"/>
      </w:rPr>
      <w:t>12</w:t>
    </w:r>
    <w:r>
      <w:rPr>
        <w:color w:val="052444"/>
        <w:spacing w:val="-9"/>
      </w:rPr>
      <w:t xml:space="preserve"> </w:t>
    </w:r>
    <w:r>
      <w:rPr>
        <w:rFonts w:ascii="Arial Narrow"/>
        <w:color w:val="052444"/>
      </w:rPr>
      <w:t>DA</w:t>
    </w:r>
    <w:r>
      <w:rPr>
        <w:color w:val="052444"/>
      </w:rPr>
      <w:t xml:space="preserve">36 </w:t>
    </w:r>
    <w:r>
      <w:rPr>
        <w:rFonts w:ascii="Arial Narrow"/>
        <w:color w:val="052444"/>
      </w:rPr>
      <w:t>T</w:t>
    </w:r>
    <w:r>
      <w:rPr>
        <w:color w:val="052444"/>
      </w:rPr>
      <w:t>el: +353 21 4322</w:t>
    </w:r>
    <w:r>
      <w:rPr>
        <w:rFonts w:ascii="Arial Narrow"/>
        <w:color w:val="052444"/>
      </w:rPr>
      <w:t>0</w:t>
    </w:r>
    <w:r>
      <w:rPr>
        <w:color w:val="052444"/>
      </w:rPr>
      <w:t>59</w:t>
    </w:r>
    <w:r>
      <w:rPr>
        <w:color w:val="052444"/>
      </w:rPr>
      <w:tab/>
    </w:r>
    <w:r>
      <w:rPr>
        <w:rFonts w:ascii="Arial Narrow"/>
        <w:color w:val="052444"/>
      </w:rPr>
      <w:t>E</w:t>
    </w:r>
    <w:r>
      <w:rPr>
        <w:color w:val="052444"/>
      </w:rPr>
      <w:t>m</w:t>
    </w:r>
    <w:r>
      <w:rPr>
        <w:rFonts w:ascii="Arial Narrow"/>
        <w:color w:val="052444"/>
      </w:rPr>
      <w:t>a</w:t>
    </w:r>
    <w:r>
      <w:rPr>
        <w:color w:val="052444"/>
      </w:rPr>
      <w:t xml:space="preserve">il: </w:t>
    </w:r>
    <w:hyperlink r:id="rId2">
      <w:r>
        <w:rPr>
          <w:color w:val="052444"/>
        </w:rPr>
        <w:t>info@keoh</w:t>
      </w:r>
      <w:r>
        <w:rPr>
          <w:rFonts w:ascii="Arial Narrow"/>
          <w:color w:val="052444"/>
        </w:rPr>
        <w:t>a</w:t>
      </w:r>
      <w:r>
        <w:rPr>
          <w:color w:val="052444"/>
        </w:rPr>
        <w:t>nese</w:t>
      </w:r>
      <w:r>
        <w:rPr>
          <w:rFonts w:ascii="Arial Narrow"/>
          <w:color w:val="052444"/>
        </w:rPr>
        <w:t>a</w:t>
      </w:r>
      <w:r>
        <w:rPr>
          <w:color w:val="052444"/>
        </w:rPr>
        <w:t>foods.ie</w:t>
      </w:r>
    </w:hyperlink>
    <w:r>
      <w:rPr>
        <w:color w:val="052444"/>
      </w:rPr>
      <w:tab/>
    </w:r>
    <w:r>
      <w:rPr>
        <w:rFonts w:ascii="Arial Narrow"/>
        <w:color w:val="052444"/>
      </w:rPr>
      <w:t>W</w:t>
    </w:r>
    <w:r>
      <w:rPr>
        <w:color w:val="052444"/>
      </w:rPr>
      <w:t xml:space="preserve">eb: </w:t>
    </w:r>
    <w:hyperlink r:id="rId3">
      <w:r>
        <w:rPr>
          <w:rFonts w:ascii="Arial Narrow"/>
          <w:color w:val="052444"/>
        </w:rPr>
        <w:t>www</w:t>
      </w:r>
      <w:r>
        <w:rPr>
          <w:color w:val="052444"/>
        </w:rPr>
        <w:t>.keoh</w:t>
      </w:r>
      <w:r>
        <w:rPr>
          <w:rFonts w:ascii="Arial Narrow"/>
          <w:color w:val="052444"/>
        </w:rPr>
        <w:t>a</w:t>
      </w:r>
      <w:r>
        <w:rPr>
          <w:color w:val="052444"/>
        </w:rPr>
        <w:t>nese</w:t>
      </w:r>
      <w:r>
        <w:rPr>
          <w:rFonts w:ascii="Arial Narrow"/>
          <w:color w:val="052444"/>
        </w:rPr>
        <w:t>a</w:t>
      </w:r>
      <w:r>
        <w:rPr>
          <w:color w:val="052444"/>
        </w:rPr>
        <w:t>foods.ie</w:t>
      </w:r>
    </w:hyperlink>
  </w:p>
  <w:p w14:paraId="7F68B5FA" w14:textId="053F1DFE" w:rsidR="007514D6" w:rsidRPr="007514D6" w:rsidRDefault="007514D6" w:rsidP="007514D6">
    <w:pPr>
      <w:pStyle w:val="BodyText"/>
      <w:tabs>
        <w:tab w:val="left" w:pos="5339"/>
      </w:tabs>
      <w:spacing w:before="22" w:line="280" w:lineRule="auto"/>
      <w:ind w:left="3005" w:right="563" w:hanging="2140"/>
      <w:rPr>
        <w:lang w:val="en-GB"/>
      </w:rPr>
    </w:pPr>
    <w:r>
      <w:rPr>
        <w:noProof/>
      </w:rPr>
      <w:drawing>
        <wp:anchor distT="0" distB="0" distL="0" distR="0" simplePos="0" relativeHeight="251663360" behindDoc="1" locked="0" layoutInCell="1" allowOverlap="1" wp14:anchorId="07996F85" wp14:editId="2457EEA6">
          <wp:simplePos x="0" y="0"/>
          <wp:positionH relativeFrom="page">
            <wp:posOffset>3749052</wp:posOffset>
          </wp:positionH>
          <wp:positionV relativeFrom="paragraph">
            <wp:posOffset>20672</wp:posOffset>
          </wp:positionV>
          <wp:extent cx="199940" cy="200022"/>
          <wp:effectExtent l="0" t="0" r="0" b="0"/>
          <wp:wrapNone/>
          <wp:docPr id="56085170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99940" cy="200022"/>
                  </a:xfrm>
                  <a:prstGeom prst="rect">
                    <a:avLst/>
                  </a:prstGeom>
                </pic:spPr>
              </pic:pic>
            </a:graphicData>
          </a:graphic>
        </wp:anchor>
      </w:drawing>
    </w:r>
    <w:r>
      <w:rPr>
        <w:noProof/>
      </w:rPr>
      <w:drawing>
        <wp:anchor distT="0" distB="0" distL="0" distR="0" simplePos="0" relativeHeight="251662336" behindDoc="0" locked="0" layoutInCell="1" allowOverlap="1" wp14:anchorId="5C6B2C05" wp14:editId="1684B43B">
          <wp:simplePos x="0" y="0"/>
          <wp:positionH relativeFrom="page">
            <wp:posOffset>2325092</wp:posOffset>
          </wp:positionH>
          <wp:positionV relativeFrom="paragraph">
            <wp:posOffset>235837</wp:posOffset>
          </wp:positionV>
          <wp:extent cx="219258" cy="219085"/>
          <wp:effectExtent l="0" t="0" r="0" b="0"/>
          <wp:wrapNone/>
          <wp:docPr id="161197606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219258" cy="219085"/>
                  </a:xfrm>
                  <a:prstGeom prst="rect">
                    <a:avLst/>
                  </a:prstGeom>
                </pic:spPr>
              </pic:pic>
            </a:graphicData>
          </a:graphic>
        </wp:anchor>
      </w:drawing>
    </w:r>
    <w:hyperlink r:id="rId6">
      <w:r>
        <w:rPr>
          <w:rFonts w:ascii="Arial Narrow"/>
          <w:color w:val="052444"/>
          <w:spacing w:val="-2"/>
        </w:rPr>
        <w:t>www</w:t>
      </w:r>
      <w:r>
        <w:rPr>
          <w:color w:val="052444"/>
          <w:spacing w:val="-2"/>
        </w:rPr>
        <w:t>.f</w:t>
      </w:r>
      <w:r>
        <w:rPr>
          <w:rFonts w:ascii="Arial Narrow"/>
          <w:color w:val="052444"/>
          <w:spacing w:val="-2"/>
        </w:rPr>
        <w:t>a</w:t>
      </w:r>
      <w:r>
        <w:rPr>
          <w:color w:val="052444"/>
          <w:spacing w:val="-2"/>
        </w:rPr>
        <w:t>cebook.com/keoh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r>
      <w:rPr>
        <w:color w:val="052444"/>
      </w:rPr>
      <w:tab/>
    </w:r>
    <w:hyperlink r:id="rId7">
      <w:r>
        <w:rPr>
          <w:rFonts w:ascii="Arial Narrow"/>
          <w:color w:val="052444"/>
          <w:spacing w:val="-4"/>
        </w:rPr>
        <w:t>www</w:t>
      </w:r>
      <w:r>
        <w:rPr>
          <w:color w:val="052444"/>
          <w:spacing w:val="-4"/>
        </w:rPr>
        <w:t>.inst</w:t>
      </w:r>
      <w:r>
        <w:rPr>
          <w:rFonts w:ascii="Arial Narrow"/>
          <w:color w:val="052444"/>
          <w:spacing w:val="-4"/>
        </w:rPr>
        <w:t>a</w:t>
      </w:r>
      <w:r>
        <w:rPr>
          <w:color w:val="052444"/>
          <w:spacing w:val="-4"/>
        </w:rPr>
        <w:t>gr</w:t>
      </w:r>
      <w:r>
        <w:rPr>
          <w:rFonts w:ascii="Arial Narrow"/>
          <w:color w:val="052444"/>
          <w:spacing w:val="-4"/>
        </w:rPr>
        <w:t>a</w:t>
      </w:r>
      <w:r>
        <w:rPr>
          <w:color w:val="052444"/>
          <w:spacing w:val="-4"/>
        </w:rPr>
        <w:t>m.com/keoh</w:t>
      </w:r>
      <w:r>
        <w:rPr>
          <w:rFonts w:ascii="Arial Narrow"/>
          <w:color w:val="052444"/>
          <w:spacing w:val="-4"/>
        </w:rPr>
        <w:t>a</w:t>
      </w:r>
      <w:r>
        <w:rPr>
          <w:color w:val="052444"/>
          <w:spacing w:val="-4"/>
        </w:rPr>
        <w:t>ne</w:t>
      </w:r>
      <w:r>
        <w:rPr>
          <w:rFonts w:ascii="Arial Narrow"/>
          <w:color w:val="052444"/>
          <w:spacing w:val="-4"/>
        </w:rPr>
        <w:t>_</w:t>
      </w:r>
      <w:r>
        <w:rPr>
          <w:color w:val="052444"/>
          <w:spacing w:val="-4"/>
        </w:rPr>
        <w:t>se</w:t>
      </w:r>
      <w:r>
        <w:rPr>
          <w:rFonts w:ascii="Arial Narrow"/>
          <w:color w:val="052444"/>
          <w:spacing w:val="-4"/>
        </w:rPr>
        <w:t>a</w:t>
      </w:r>
      <w:r>
        <w:rPr>
          <w:color w:val="052444"/>
          <w:spacing w:val="-4"/>
        </w:rPr>
        <w:t>foods/</w:t>
      </w:r>
    </w:hyperlink>
    <w:r>
      <w:rPr>
        <w:color w:val="052444"/>
        <w:spacing w:val="-4"/>
      </w:rPr>
      <w:t xml:space="preserve"> </w:t>
    </w:r>
    <w:hyperlink r:id="rId8">
      <w:r>
        <w:rPr>
          <w:rFonts w:ascii="Arial Narrow"/>
          <w:color w:val="052444"/>
          <w:spacing w:val="-2"/>
        </w:rPr>
        <w:t>www</w:t>
      </w:r>
      <w:r>
        <w:rPr>
          <w:color w:val="052444"/>
          <w:spacing w:val="-2"/>
        </w:rPr>
        <w:t>.linkedin.com/comp</w:t>
      </w:r>
      <w:r>
        <w:rPr>
          <w:rFonts w:ascii="Arial Narrow"/>
          <w:color w:val="052444"/>
          <w:spacing w:val="-2"/>
        </w:rPr>
        <w:t>a</w:t>
      </w:r>
      <w:r>
        <w:rPr>
          <w:color w:val="052444"/>
          <w:spacing w:val="-2"/>
        </w:rPr>
        <w:t>n</w:t>
      </w:r>
      <w:r>
        <w:rPr>
          <w:rFonts w:ascii="Arial Narrow"/>
          <w:color w:val="052444"/>
          <w:spacing w:val="-2"/>
        </w:rPr>
        <w:t>y</w:t>
      </w:r>
      <w:r>
        <w:rPr>
          <w:color w:val="052444"/>
          <w:spacing w:val="-2"/>
        </w:rPr>
        <w:t>/keoh</w:t>
      </w:r>
      <w:r>
        <w:rPr>
          <w:rFonts w:ascii="Arial Narrow"/>
          <w:color w:val="052444"/>
          <w:spacing w:val="-2"/>
        </w:rPr>
        <w:t>a</w:t>
      </w:r>
      <w:r>
        <w:rPr>
          <w:color w:val="052444"/>
          <w:spacing w:val="-2"/>
        </w:rPr>
        <w:t>ne-se</w:t>
      </w:r>
      <w:r>
        <w:rPr>
          <w:rFonts w:ascii="Arial Narrow"/>
          <w:color w:val="052444"/>
          <w:spacing w:val="-2"/>
        </w:rPr>
        <w:t>a</w:t>
      </w:r>
      <w:r>
        <w:rPr>
          <w:color w:val="052444"/>
          <w:spacing w:val="-2"/>
        </w:rPr>
        <w:t>foods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ACDF4" w14:textId="77777777" w:rsidR="007514D6" w:rsidRDefault="007514D6" w:rsidP="007514D6">
      <w:r>
        <w:separator/>
      </w:r>
    </w:p>
  </w:footnote>
  <w:footnote w:type="continuationSeparator" w:id="0">
    <w:p w14:paraId="0925FFD9" w14:textId="77777777" w:rsidR="007514D6" w:rsidRDefault="007514D6" w:rsidP="0075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D8974" w14:textId="084D9BC8" w:rsidR="007514D6" w:rsidRDefault="007514D6">
    <w:pPr>
      <w:pStyle w:val="Header"/>
    </w:pPr>
    <w:r>
      <w:rPr>
        <w:noProof/>
      </w:rPr>
      <w:drawing>
        <wp:anchor distT="0" distB="0" distL="0" distR="0" simplePos="0" relativeHeight="251659264" behindDoc="0" locked="0" layoutInCell="1" allowOverlap="1" wp14:anchorId="245E0600" wp14:editId="4EBB17E0">
          <wp:simplePos x="0" y="0"/>
          <wp:positionH relativeFrom="page">
            <wp:posOffset>5724525</wp:posOffset>
          </wp:positionH>
          <wp:positionV relativeFrom="page">
            <wp:posOffset>133350</wp:posOffset>
          </wp:positionV>
          <wp:extent cx="1638300" cy="895350"/>
          <wp:effectExtent l="0" t="0" r="0" b="0"/>
          <wp:wrapNone/>
          <wp:docPr id="982676693" name="Image 1" descr="A seagull on a clou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seagull on a cloud&#10;&#10;AI-generated content may be incorrect."/>
                  <pic:cNvPicPr/>
                </pic:nvPicPr>
                <pic:blipFill>
                  <a:blip r:embed="rId1" cstate="print"/>
                  <a:stretch>
                    <a:fillRect/>
                  </a:stretch>
                </pic:blipFill>
                <pic:spPr>
                  <a:xfrm>
                    <a:off x="0" y="0"/>
                    <a:ext cx="1638959" cy="895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F3278"/>
    <w:multiLevelType w:val="hybridMultilevel"/>
    <w:tmpl w:val="B7A0E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BB2CC6"/>
    <w:multiLevelType w:val="hybridMultilevel"/>
    <w:tmpl w:val="E06C0F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12A0F2D"/>
    <w:multiLevelType w:val="multilevel"/>
    <w:tmpl w:val="C2086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2570D"/>
    <w:multiLevelType w:val="multilevel"/>
    <w:tmpl w:val="9474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71E94"/>
    <w:multiLevelType w:val="multilevel"/>
    <w:tmpl w:val="7D08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2045556">
    <w:abstractNumId w:val="3"/>
  </w:num>
  <w:num w:numId="2" w16cid:durableId="346568131">
    <w:abstractNumId w:val="2"/>
  </w:num>
  <w:num w:numId="3" w16cid:durableId="429354748">
    <w:abstractNumId w:val="4"/>
  </w:num>
  <w:num w:numId="4" w16cid:durableId="1400443352">
    <w:abstractNumId w:val="1"/>
  </w:num>
  <w:num w:numId="5" w16cid:durableId="118662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9B"/>
    <w:rsid w:val="001C2853"/>
    <w:rsid w:val="0030776C"/>
    <w:rsid w:val="00317C0A"/>
    <w:rsid w:val="004F089B"/>
    <w:rsid w:val="00580AE5"/>
    <w:rsid w:val="00616E5B"/>
    <w:rsid w:val="00663E88"/>
    <w:rsid w:val="007514D6"/>
    <w:rsid w:val="007B5FAA"/>
    <w:rsid w:val="00883923"/>
    <w:rsid w:val="00A16051"/>
    <w:rsid w:val="00A34272"/>
    <w:rsid w:val="00C41F11"/>
    <w:rsid w:val="00EC4886"/>
    <w:rsid w:val="00EF0E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45C93"/>
  <w15:docId w15:val="{B36696A7-1C6E-4360-9EC1-C6682E03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14D6"/>
    <w:rPr>
      <w:color w:val="0000FF" w:themeColor="hyperlink"/>
      <w:u w:val="single"/>
    </w:rPr>
  </w:style>
  <w:style w:type="paragraph" w:styleId="Header">
    <w:name w:val="header"/>
    <w:basedOn w:val="Normal"/>
    <w:link w:val="HeaderChar"/>
    <w:uiPriority w:val="99"/>
    <w:unhideWhenUsed/>
    <w:rsid w:val="007514D6"/>
    <w:pPr>
      <w:tabs>
        <w:tab w:val="center" w:pos="4513"/>
        <w:tab w:val="right" w:pos="9026"/>
      </w:tabs>
    </w:pPr>
  </w:style>
  <w:style w:type="character" w:customStyle="1" w:styleId="HeaderChar">
    <w:name w:val="Header Char"/>
    <w:basedOn w:val="DefaultParagraphFont"/>
    <w:link w:val="Header"/>
    <w:uiPriority w:val="99"/>
    <w:rsid w:val="007514D6"/>
    <w:rPr>
      <w:rFonts w:ascii="Calibri" w:eastAsia="Calibri" w:hAnsi="Calibri" w:cs="Calibri"/>
    </w:rPr>
  </w:style>
  <w:style w:type="paragraph" w:styleId="Footer">
    <w:name w:val="footer"/>
    <w:basedOn w:val="Normal"/>
    <w:link w:val="FooterChar"/>
    <w:uiPriority w:val="99"/>
    <w:unhideWhenUsed/>
    <w:rsid w:val="007514D6"/>
    <w:pPr>
      <w:tabs>
        <w:tab w:val="center" w:pos="4513"/>
        <w:tab w:val="right" w:pos="9026"/>
      </w:tabs>
    </w:pPr>
  </w:style>
  <w:style w:type="character" w:customStyle="1" w:styleId="FooterChar">
    <w:name w:val="Footer Char"/>
    <w:basedOn w:val="DefaultParagraphFont"/>
    <w:link w:val="Footer"/>
    <w:uiPriority w:val="99"/>
    <w:rsid w:val="007514D6"/>
    <w:rPr>
      <w:rFonts w:ascii="Calibri" w:eastAsia="Calibri" w:hAnsi="Calibri" w:cs="Calibri"/>
    </w:rPr>
  </w:style>
  <w:style w:type="character" w:styleId="UnresolvedMention">
    <w:name w:val="Unresolved Mention"/>
    <w:basedOn w:val="DefaultParagraphFont"/>
    <w:uiPriority w:val="99"/>
    <w:semiHidden/>
    <w:unhideWhenUsed/>
    <w:rsid w:val="001C2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88149">
      <w:bodyDiv w:val="1"/>
      <w:marLeft w:val="0"/>
      <w:marRight w:val="0"/>
      <w:marTop w:val="0"/>
      <w:marBottom w:val="0"/>
      <w:divBdr>
        <w:top w:val="none" w:sz="0" w:space="0" w:color="auto"/>
        <w:left w:val="none" w:sz="0" w:space="0" w:color="auto"/>
        <w:bottom w:val="none" w:sz="0" w:space="0" w:color="auto"/>
        <w:right w:val="none" w:sz="0" w:space="0" w:color="auto"/>
      </w:divBdr>
    </w:div>
    <w:div w:id="917179713">
      <w:bodyDiv w:val="1"/>
      <w:marLeft w:val="0"/>
      <w:marRight w:val="0"/>
      <w:marTop w:val="0"/>
      <w:marBottom w:val="0"/>
      <w:divBdr>
        <w:top w:val="none" w:sz="0" w:space="0" w:color="auto"/>
        <w:left w:val="none" w:sz="0" w:space="0" w:color="auto"/>
        <w:bottom w:val="none" w:sz="0" w:space="0" w:color="auto"/>
        <w:right w:val="none" w:sz="0" w:space="0" w:color="auto"/>
      </w:divBdr>
    </w:div>
    <w:div w:id="959456995">
      <w:bodyDiv w:val="1"/>
      <w:marLeft w:val="0"/>
      <w:marRight w:val="0"/>
      <w:marTop w:val="0"/>
      <w:marBottom w:val="0"/>
      <w:divBdr>
        <w:top w:val="none" w:sz="0" w:space="0" w:color="auto"/>
        <w:left w:val="none" w:sz="0" w:space="0" w:color="auto"/>
        <w:bottom w:val="none" w:sz="0" w:space="0" w:color="auto"/>
        <w:right w:val="none" w:sz="0" w:space="0" w:color="auto"/>
      </w:divBdr>
    </w:div>
    <w:div w:id="1187061660">
      <w:bodyDiv w:val="1"/>
      <w:marLeft w:val="0"/>
      <w:marRight w:val="0"/>
      <w:marTop w:val="0"/>
      <w:marBottom w:val="0"/>
      <w:divBdr>
        <w:top w:val="none" w:sz="0" w:space="0" w:color="auto"/>
        <w:left w:val="none" w:sz="0" w:space="0" w:color="auto"/>
        <w:bottom w:val="none" w:sz="0" w:space="0" w:color="auto"/>
        <w:right w:val="none" w:sz="0" w:space="0" w:color="auto"/>
      </w:divBdr>
    </w:div>
    <w:div w:id="1269966249">
      <w:bodyDiv w:val="1"/>
      <w:marLeft w:val="0"/>
      <w:marRight w:val="0"/>
      <w:marTop w:val="0"/>
      <w:marBottom w:val="0"/>
      <w:divBdr>
        <w:top w:val="none" w:sz="0" w:space="0" w:color="auto"/>
        <w:left w:val="none" w:sz="0" w:space="0" w:color="auto"/>
        <w:bottom w:val="none" w:sz="0" w:space="0" w:color="auto"/>
        <w:right w:val="none" w:sz="0" w:space="0" w:color="auto"/>
      </w:divBdr>
    </w:div>
    <w:div w:id="1455757058">
      <w:bodyDiv w:val="1"/>
      <w:marLeft w:val="0"/>
      <w:marRight w:val="0"/>
      <w:marTop w:val="0"/>
      <w:marBottom w:val="0"/>
      <w:divBdr>
        <w:top w:val="none" w:sz="0" w:space="0" w:color="auto"/>
        <w:left w:val="none" w:sz="0" w:space="0" w:color="auto"/>
        <w:bottom w:val="none" w:sz="0" w:space="0" w:color="auto"/>
        <w:right w:val="none" w:sz="0" w:space="0" w:color="auto"/>
      </w:divBdr>
    </w:div>
    <w:div w:id="1480998520">
      <w:bodyDiv w:val="1"/>
      <w:marLeft w:val="0"/>
      <w:marRight w:val="0"/>
      <w:marTop w:val="0"/>
      <w:marBottom w:val="0"/>
      <w:divBdr>
        <w:top w:val="none" w:sz="0" w:space="0" w:color="auto"/>
        <w:left w:val="none" w:sz="0" w:space="0" w:color="auto"/>
        <w:bottom w:val="none" w:sz="0" w:space="0" w:color="auto"/>
        <w:right w:val="none" w:sz="0" w:space="0" w:color="auto"/>
      </w:divBdr>
    </w:div>
    <w:div w:id="1670408196">
      <w:bodyDiv w:val="1"/>
      <w:marLeft w:val="0"/>
      <w:marRight w:val="0"/>
      <w:marTop w:val="0"/>
      <w:marBottom w:val="0"/>
      <w:divBdr>
        <w:top w:val="none" w:sz="0" w:space="0" w:color="auto"/>
        <w:left w:val="none" w:sz="0" w:space="0" w:color="auto"/>
        <w:bottom w:val="none" w:sz="0" w:space="0" w:color="auto"/>
        <w:right w:val="none" w:sz="0" w:space="0" w:color="auto"/>
      </w:divBdr>
    </w:div>
    <w:div w:id="1712998711">
      <w:bodyDiv w:val="1"/>
      <w:marLeft w:val="0"/>
      <w:marRight w:val="0"/>
      <w:marTop w:val="0"/>
      <w:marBottom w:val="0"/>
      <w:divBdr>
        <w:top w:val="none" w:sz="0" w:space="0" w:color="auto"/>
        <w:left w:val="none" w:sz="0" w:space="0" w:color="auto"/>
        <w:bottom w:val="none" w:sz="0" w:space="0" w:color="auto"/>
        <w:right w:val="none" w:sz="0" w:space="0" w:color="auto"/>
      </w:divBdr>
    </w:div>
    <w:div w:id="1850868115">
      <w:bodyDiv w:val="1"/>
      <w:marLeft w:val="0"/>
      <w:marRight w:val="0"/>
      <w:marTop w:val="0"/>
      <w:marBottom w:val="0"/>
      <w:divBdr>
        <w:top w:val="none" w:sz="0" w:space="0" w:color="auto"/>
        <w:left w:val="none" w:sz="0" w:space="0" w:color="auto"/>
        <w:bottom w:val="none" w:sz="0" w:space="0" w:color="auto"/>
        <w:right w:val="none" w:sz="0" w:space="0" w:color="auto"/>
      </w:divBdr>
    </w:div>
    <w:div w:id="201569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linkedin.com/company/keohane-seafoods" TargetMode="External"/><Relationship Id="rId3" Type="http://schemas.openxmlformats.org/officeDocument/2006/relationships/hyperlink" Target="http://www.keohaneseafoods.ie/" TargetMode="External"/><Relationship Id="rId7" Type="http://schemas.openxmlformats.org/officeDocument/2006/relationships/hyperlink" Target="http://www.instagram.com/keohane_seafoods/" TargetMode="External"/><Relationship Id="rId2" Type="http://schemas.openxmlformats.org/officeDocument/2006/relationships/hyperlink" Target="mailto:info@keohaneseafoods.ie" TargetMode="External"/><Relationship Id="rId1" Type="http://schemas.openxmlformats.org/officeDocument/2006/relationships/image" Target="media/image2.png"/><Relationship Id="rId6" Type="http://schemas.openxmlformats.org/officeDocument/2006/relationships/hyperlink" Target="http://www.facebook.com/keohaneseafoods"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Headed paper 2022</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2022</dc:title>
  <dc:creator>Christine McSweeney</dc:creator>
  <cp:keywords>DAFQtoTbTZA,BAD42PxnV0U</cp:keywords>
  <cp:lastModifiedBy>HR</cp:lastModifiedBy>
  <cp:revision>10</cp:revision>
  <dcterms:created xsi:type="dcterms:W3CDTF">2025-04-22T15:31:00Z</dcterms:created>
  <dcterms:modified xsi:type="dcterms:W3CDTF">2025-07-02T18:27:00Z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2022-11-01T00:00:00Z</vt:filetime>
  </property>
</Properties>
</file>